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B" w:rsidRDefault="004B6E8B" w:rsidP="004B6E8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4B6E8B" w:rsidRDefault="004B6E8B" w:rsidP="004B6E8B">
      <w:pPr>
        <w:ind w:firstLineChars="2100" w:firstLine="58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编    号：</w:t>
      </w:r>
    </w:p>
    <w:p w:rsidR="004B6E8B" w:rsidRDefault="004B6E8B" w:rsidP="004B6E8B">
      <w:pPr>
        <w:jc w:val="center"/>
        <w:rPr>
          <w:b/>
        </w:rPr>
      </w:pPr>
    </w:p>
    <w:p w:rsidR="004B6E8B" w:rsidRDefault="004B6E8B" w:rsidP="004B6E8B">
      <w:pPr>
        <w:jc w:val="center"/>
        <w:rPr>
          <w:b/>
        </w:rPr>
      </w:pPr>
    </w:p>
    <w:p w:rsidR="004B6E8B" w:rsidRDefault="004B6E8B" w:rsidP="004B6E8B">
      <w:pPr>
        <w:jc w:val="center"/>
        <w:rPr>
          <w:b/>
        </w:rPr>
      </w:pPr>
    </w:p>
    <w:p w:rsidR="004B6E8B" w:rsidRDefault="004B6E8B" w:rsidP="004B6E8B">
      <w:pPr>
        <w:jc w:val="center"/>
        <w:rPr>
          <w:rFonts w:ascii="方正小标宋简体" w:eastAsia="方正小标宋简体" w:hAnsi="方正小标宋简体" w:cs="方正小标宋简体"/>
          <w:sz w:val="40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18"/>
        </w:rPr>
        <w:t>宁波市2019-2020年度基础教育教学突出成果</w:t>
      </w:r>
    </w:p>
    <w:p w:rsidR="004B6E8B" w:rsidRDefault="004B6E8B" w:rsidP="004B6E8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总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结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材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料</w:t>
      </w:r>
    </w:p>
    <w:p w:rsidR="004B6E8B" w:rsidRDefault="004B6E8B" w:rsidP="004B6E8B"/>
    <w:p w:rsidR="004B6E8B" w:rsidRDefault="004B6E8B" w:rsidP="004B6E8B"/>
    <w:p w:rsidR="004B6E8B" w:rsidRDefault="004B6E8B" w:rsidP="004B6E8B"/>
    <w:p w:rsidR="004B6E8B" w:rsidRDefault="004B6E8B" w:rsidP="004B6E8B"/>
    <w:p w:rsidR="004B6E8B" w:rsidRDefault="004B6E8B" w:rsidP="004B6E8B">
      <w:pPr>
        <w:ind w:firstLineChars="250" w:firstLine="750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 xml:space="preserve">成果名称 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                                  </w:t>
      </w:r>
    </w:p>
    <w:p w:rsidR="004B6E8B" w:rsidRDefault="004B6E8B" w:rsidP="004B6E8B">
      <w:pPr>
        <w:ind w:firstLineChars="250" w:firstLine="750"/>
        <w:rPr>
          <w:rFonts w:ascii="仿宋_GB2312" w:eastAsia="仿宋_GB2312" w:hAnsi="仿宋_GB2312" w:cs="仿宋_GB2312"/>
          <w:sz w:val="30"/>
          <w:szCs w:val="22"/>
        </w:rPr>
      </w:pPr>
    </w:p>
    <w:p w:rsidR="004B6E8B" w:rsidRDefault="004B6E8B" w:rsidP="004B6E8B">
      <w:pPr>
        <w:ind w:firstLineChars="250" w:firstLine="750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 xml:space="preserve">成果类别 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                                  </w:t>
      </w:r>
    </w:p>
    <w:p w:rsidR="004B6E8B" w:rsidRDefault="004B6E8B" w:rsidP="004B6E8B">
      <w:pPr>
        <w:ind w:firstLineChars="250" w:firstLine="750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 xml:space="preserve">                                       </w:t>
      </w:r>
    </w:p>
    <w:p w:rsidR="004B6E8B" w:rsidRDefault="004B6E8B" w:rsidP="004B6E8B">
      <w:pPr>
        <w:ind w:firstLineChars="250" w:firstLine="750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>学段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22"/>
        </w:rPr>
        <w:t xml:space="preserve">  </w:t>
      </w:r>
    </w:p>
    <w:p w:rsidR="004B6E8B" w:rsidRDefault="004B6E8B" w:rsidP="004B6E8B">
      <w:pPr>
        <w:ind w:firstLineChars="250" w:firstLine="750"/>
        <w:rPr>
          <w:rFonts w:ascii="仿宋_GB2312" w:eastAsia="仿宋_GB2312" w:hAnsi="仿宋_GB2312" w:cs="仿宋_GB2312"/>
          <w:sz w:val="30"/>
          <w:szCs w:val="22"/>
        </w:rPr>
      </w:pPr>
    </w:p>
    <w:p w:rsidR="004B6E8B" w:rsidRDefault="004B6E8B" w:rsidP="004B6E8B">
      <w:pPr>
        <w:ind w:firstLineChars="250" w:firstLine="750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>学科/领域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22"/>
        </w:rPr>
        <w:t xml:space="preserve"> </w:t>
      </w:r>
    </w:p>
    <w:p w:rsidR="004B6E8B" w:rsidRDefault="004B6E8B" w:rsidP="004B6E8B">
      <w:pPr>
        <w:rPr>
          <w:rFonts w:ascii="仿宋_GB2312" w:eastAsia="仿宋_GB2312" w:hAnsi="仿宋_GB2312" w:cs="仿宋_GB2312"/>
        </w:rPr>
      </w:pPr>
    </w:p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E8B"/>
    <w:rsid w:val="000B4892"/>
    <w:rsid w:val="004B6E8B"/>
    <w:rsid w:val="0075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2020-05-06T06:12:00Z</dcterms:created>
  <dcterms:modified xsi:type="dcterms:W3CDTF">2020-05-06T06:12:00Z</dcterms:modified>
</cp:coreProperties>
</file>