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4C" w:rsidRPr="00A62A4D" w:rsidRDefault="005C084C" w:rsidP="005C084C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 w:rsidRPr="00A62A4D">
        <w:rPr>
          <w:rFonts w:ascii="黑体" w:eastAsia="黑体" w:hAnsi="黑体" w:cs="黑体" w:hint="eastAsia"/>
          <w:sz w:val="32"/>
          <w:szCs w:val="32"/>
        </w:rPr>
        <w:t>附件1</w:t>
      </w:r>
    </w:p>
    <w:p w:rsidR="005C084C" w:rsidRPr="00A62A4D" w:rsidRDefault="005C084C" w:rsidP="005C084C">
      <w:pPr>
        <w:jc w:val="center"/>
        <w:rPr>
          <w:rFonts w:ascii="宋体" w:hAnsi="宋体" w:cs="宋体" w:hint="eastAsia"/>
          <w:b/>
          <w:kern w:val="0"/>
          <w:sz w:val="40"/>
          <w:szCs w:val="40"/>
          <w:lang/>
        </w:rPr>
      </w:pPr>
      <w:r w:rsidRPr="00A62A4D">
        <w:rPr>
          <w:rFonts w:ascii="宋体" w:hAnsi="宋体" w:cs="宋体" w:hint="eastAsia"/>
          <w:b/>
          <w:kern w:val="0"/>
          <w:sz w:val="40"/>
          <w:szCs w:val="40"/>
          <w:lang/>
        </w:rPr>
        <w:t>部门随机抽查事项清单</w:t>
      </w:r>
    </w:p>
    <w:p w:rsidR="005C084C" w:rsidRPr="00A62A4D" w:rsidRDefault="005C084C" w:rsidP="005C084C">
      <w:pPr>
        <w:rPr>
          <w:rFonts w:hint="eastAsia"/>
          <w:sz w:val="28"/>
          <w:szCs w:val="36"/>
        </w:rPr>
      </w:pPr>
    </w:p>
    <w:p w:rsidR="005C084C" w:rsidRPr="00A62A4D" w:rsidRDefault="005C084C" w:rsidP="005C084C">
      <w:pPr>
        <w:rPr>
          <w:rFonts w:hint="eastAsia"/>
          <w:sz w:val="28"/>
          <w:szCs w:val="36"/>
        </w:rPr>
      </w:pPr>
      <w:r w:rsidRPr="00A62A4D">
        <w:rPr>
          <w:rFonts w:hint="eastAsia"/>
          <w:sz w:val="28"/>
          <w:szCs w:val="36"/>
        </w:rPr>
        <w:t>单位名称（盖章）：宁波市教育局</w:t>
      </w:r>
    </w:p>
    <w:tbl>
      <w:tblPr>
        <w:tblStyle w:val="a3"/>
        <w:tblW w:w="0" w:type="auto"/>
        <w:tblInd w:w="-248" w:type="dxa"/>
        <w:tblLayout w:type="fixed"/>
        <w:tblLook w:val="0000"/>
      </w:tblPr>
      <w:tblGrid>
        <w:gridCol w:w="660"/>
        <w:gridCol w:w="1590"/>
        <w:gridCol w:w="2925"/>
        <w:gridCol w:w="960"/>
        <w:gridCol w:w="960"/>
        <w:gridCol w:w="1110"/>
        <w:gridCol w:w="1080"/>
        <w:gridCol w:w="1020"/>
        <w:gridCol w:w="2910"/>
        <w:gridCol w:w="1207"/>
      </w:tblGrid>
      <w:tr w:rsidR="005C084C" w:rsidRPr="00A62A4D" w:rsidTr="005A18D0">
        <w:trPr>
          <w:trHeight w:val="1087"/>
        </w:trPr>
        <w:tc>
          <w:tcPr>
            <w:tcW w:w="660" w:type="dxa"/>
            <w:vAlign w:val="center"/>
          </w:tcPr>
          <w:p w:rsidR="005C084C" w:rsidRPr="00A62A4D" w:rsidRDefault="005C084C" w:rsidP="005A18D0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62A4D">
              <w:rPr>
                <w:rFonts w:ascii="黑体" w:eastAsia="黑体" w:hAnsi="黑体" w:cs="黑体" w:hint="eastAsia"/>
                <w:sz w:val="28"/>
                <w:szCs w:val="28"/>
              </w:rPr>
              <w:t>编号</w:t>
            </w:r>
          </w:p>
        </w:tc>
        <w:tc>
          <w:tcPr>
            <w:tcW w:w="1590" w:type="dxa"/>
            <w:vAlign w:val="center"/>
          </w:tcPr>
          <w:p w:rsidR="005C084C" w:rsidRPr="00A62A4D" w:rsidRDefault="005C084C" w:rsidP="005A18D0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62A4D">
              <w:rPr>
                <w:rFonts w:ascii="黑体" w:eastAsia="黑体" w:hAnsi="黑体" w:cs="黑体" w:hint="eastAsia"/>
                <w:sz w:val="28"/>
                <w:szCs w:val="28"/>
              </w:rPr>
              <w:t>抽查事项</w:t>
            </w:r>
          </w:p>
          <w:p w:rsidR="005C084C" w:rsidRPr="00A62A4D" w:rsidRDefault="005C084C" w:rsidP="005A18D0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62A4D">
              <w:rPr>
                <w:rFonts w:ascii="黑体" w:eastAsia="黑体" w:hAnsi="黑体" w:cs="黑体" w:hint="eastAsia"/>
                <w:sz w:val="28"/>
                <w:szCs w:val="28"/>
              </w:rPr>
              <w:t>名称</w:t>
            </w:r>
          </w:p>
        </w:tc>
        <w:tc>
          <w:tcPr>
            <w:tcW w:w="2925" w:type="dxa"/>
            <w:vAlign w:val="center"/>
          </w:tcPr>
          <w:p w:rsidR="005C084C" w:rsidRPr="00A62A4D" w:rsidRDefault="005C084C" w:rsidP="005A18D0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62A4D">
              <w:rPr>
                <w:rFonts w:ascii="黑体" w:eastAsia="黑体" w:hAnsi="黑体" w:cs="黑体" w:hint="eastAsia"/>
                <w:sz w:val="28"/>
                <w:szCs w:val="28"/>
              </w:rPr>
              <w:t>抽查依据</w:t>
            </w:r>
          </w:p>
        </w:tc>
        <w:tc>
          <w:tcPr>
            <w:tcW w:w="960" w:type="dxa"/>
            <w:vAlign w:val="center"/>
          </w:tcPr>
          <w:p w:rsidR="005C084C" w:rsidRPr="00A62A4D" w:rsidRDefault="005C084C" w:rsidP="005A18D0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62A4D">
              <w:rPr>
                <w:rFonts w:ascii="黑体" w:eastAsia="黑体" w:hAnsi="黑体" w:cs="黑体" w:hint="eastAsia"/>
                <w:sz w:val="28"/>
                <w:szCs w:val="28"/>
              </w:rPr>
              <w:t>抽查</w:t>
            </w:r>
          </w:p>
          <w:p w:rsidR="005C084C" w:rsidRPr="00A62A4D" w:rsidRDefault="005C084C" w:rsidP="005A18D0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62A4D">
              <w:rPr>
                <w:rFonts w:ascii="黑体" w:eastAsia="黑体" w:hAnsi="黑体" w:cs="黑体" w:hint="eastAsia"/>
                <w:sz w:val="28"/>
                <w:szCs w:val="28"/>
              </w:rPr>
              <w:t>主体</w:t>
            </w:r>
          </w:p>
        </w:tc>
        <w:tc>
          <w:tcPr>
            <w:tcW w:w="960" w:type="dxa"/>
            <w:vAlign w:val="center"/>
          </w:tcPr>
          <w:p w:rsidR="005C084C" w:rsidRPr="00A62A4D" w:rsidRDefault="005C084C" w:rsidP="005A18D0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62A4D">
              <w:rPr>
                <w:rFonts w:ascii="黑体" w:eastAsia="黑体" w:hAnsi="黑体" w:cs="黑体" w:hint="eastAsia"/>
                <w:sz w:val="28"/>
                <w:szCs w:val="28"/>
              </w:rPr>
              <w:t>抽查</w:t>
            </w:r>
          </w:p>
          <w:p w:rsidR="005C084C" w:rsidRPr="00A62A4D" w:rsidRDefault="005C084C" w:rsidP="005A18D0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62A4D">
              <w:rPr>
                <w:rFonts w:ascii="黑体" w:eastAsia="黑体" w:hAnsi="黑体" w:cs="黑体" w:hint="eastAsia"/>
                <w:sz w:val="28"/>
                <w:szCs w:val="28"/>
              </w:rPr>
              <w:t>对象</w:t>
            </w:r>
          </w:p>
        </w:tc>
        <w:tc>
          <w:tcPr>
            <w:tcW w:w="1110" w:type="dxa"/>
            <w:vAlign w:val="center"/>
          </w:tcPr>
          <w:p w:rsidR="005C084C" w:rsidRPr="00A62A4D" w:rsidRDefault="005C084C" w:rsidP="005A18D0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62A4D">
              <w:rPr>
                <w:rFonts w:ascii="黑体" w:eastAsia="黑体" w:hAnsi="黑体" w:cs="黑体" w:hint="eastAsia"/>
                <w:sz w:val="28"/>
                <w:szCs w:val="28"/>
              </w:rPr>
              <w:t>抽查</w:t>
            </w:r>
          </w:p>
          <w:p w:rsidR="005C084C" w:rsidRPr="00A62A4D" w:rsidRDefault="005C084C" w:rsidP="005A18D0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62A4D">
              <w:rPr>
                <w:rFonts w:ascii="黑体" w:eastAsia="黑体" w:hAnsi="黑体" w:cs="黑体" w:hint="eastAsia"/>
                <w:sz w:val="28"/>
                <w:szCs w:val="28"/>
              </w:rPr>
              <w:t>比例</w:t>
            </w:r>
          </w:p>
        </w:tc>
        <w:tc>
          <w:tcPr>
            <w:tcW w:w="1080" w:type="dxa"/>
            <w:vAlign w:val="center"/>
          </w:tcPr>
          <w:p w:rsidR="005C084C" w:rsidRPr="00A62A4D" w:rsidRDefault="005C084C" w:rsidP="005A18D0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62A4D">
              <w:rPr>
                <w:rFonts w:ascii="黑体" w:eastAsia="黑体" w:hAnsi="黑体" w:cs="黑体" w:hint="eastAsia"/>
                <w:sz w:val="28"/>
                <w:szCs w:val="28"/>
              </w:rPr>
              <w:t>抽查</w:t>
            </w:r>
          </w:p>
          <w:p w:rsidR="005C084C" w:rsidRPr="00A62A4D" w:rsidRDefault="005C084C" w:rsidP="005A18D0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62A4D">
              <w:rPr>
                <w:rFonts w:ascii="黑体" w:eastAsia="黑体" w:hAnsi="黑体" w:cs="黑体" w:hint="eastAsia"/>
                <w:sz w:val="28"/>
                <w:szCs w:val="28"/>
              </w:rPr>
              <w:t>频次</w:t>
            </w:r>
          </w:p>
        </w:tc>
        <w:tc>
          <w:tcPr>
            <w:tcW w:w="1020" w:type="dxa"/>
            <w:vAlign w:val="center"/>
          </w:tcPr>
          <w:p w:rsidR="005C084C" w:rsidRPr="00A62A4D" w:rsidRDefault="005C084C" w:rsidP="005A18D0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62A4D">
              <w:rPr>
                <w:rFonts w:ascii="黑体" w:eastAsia="黑体" w:hAnsi="黑体" w:cs="黑体" w:hint="eastAsia"/>
                <w:sz w:val="28"/>
                <w:szCs w:val="28"/>
              </w:rPr>
              <w:t>抽查</w:t>
            </w:r>
          </w:p>
          <w:p w:rsidR="005C084C" w:rsidRPr="00A62A4D" w:rsidRDefault="005C084C" w:rsidP="005A18D0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62A4D">
              <w:rPr>
                <w:rFonts w:ascii="黑体" w:eastAsia="黑体" w:hAnsi="黑体" w:cs="黑体" w:hint="eastAsia"/>
                <w:sz w:val="28"/>
                <w:szCs w:val="28"/>
              </w:rPr>
              <w:t>方式</w:t>
            </w:r>
          </w:p>
        </w:tc>
        <w:tc>
          <w:tcPr>
            <w:tcW w:w="2910" w:type="dxa"/>
            <w:vAlign w:val="center"/>
          </w:tcPr>
          <w:p w:rsidR="005C084C" w:rsidRPr="00A62A4D" w:rsidRDefault="005C084C" w:rsidP="005A18D0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62A4D">
              <w:rPr>
                <w:rFonts w:ascii="黑体" w:eastAsia="黑体" w:hAnsi="黑体" w:cs="黑体" w:hint="eastAsia"/>
                <w:sz w:val="28"/>
                <w:szCs w:val="28"/>
              </w:rPr>
              <w:t>抽查内容及要求</w:t>
            </w:r>
          </w:p>
        </w:tc>
        <w:tc>
          <w:tcPr>
            <w:tcW w:w="1207" w:type="dxa"/>
            <w:vAlign w:val="center"/>
          </w:tcPr>
          <w:p w:rsidR="005C084C" w:rsidRPr="00A62A4D" w:rsidRDefault="005C084C" w:rsidP="005A18D0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A62A4D"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5C084C" w:rsidRPr="00A62A4D" w:rsidTr="005A18D0">
        <w:trPr>
          <w:trHeight w:val="2407"/>
        </w:trPr>
        <w:tc>
          <w:tcPr>
            <w:tcW w:w="660" w:type="dxa"/>
            <w:vAlign w:val="center"/>
          </w:tcPr>
          <w:p w:rsidR="005C084C" w:rsidRPr="00A62A4D" w:rsidRDefault="005C084C" w:rsidP="005A18D0">
            <w:pPr>
              <w:jc w:val="center"/>
              <w:rPr>
                <w:rFonts w:ascii="黑体" w:eastAsia="黑体" w:hAnsi="黑体" w:cs="黑体" w:hint="eastAsia"/>
                <w:sz w:val="24"/>
                <w:szCs w:val="32"/>
              </w:rPr>
            </w:pPr>
            <w:r w:rsidRPr="00A62A4D">
              <w:rPr>
                <w:rFonts w:ascii="黑体" w:eastAsia="黑体" w:hAnsi="黑体" w:cs="黑体" w:hint="eastAsia"/>
                <w:sz w:val="24"/>
                <w:szCs w:val="32"/>
              </w:rPr>
              <w:t>1</w:t>
            </w:r>
          </w:p>
        </w:tc>
        <w:tc>
          <w:tcPr>
            <w:tcW w:w="1590" w:type="dxa"/>
            <w:vAlign w:val="center"/>
          </w:tcPr>
          <w:p w:rsidR="005C084C" w:rsidRPr="00A62A4D" w:rsidRDefault="005C084C" w:rsidP="005A18D0">
            <w:pPr>
              <w:jc w:val="center"/>
              <w:rPr>
                <w:rFonts w:ascii="黑体" w:eastAsia="黑体" w:hAnsi="黑体" w:cs="黑体" w:hint="eastAsia"/>
                <w:sz w:val="24"/>
                <w:szCs w:val="32"/>
              </w:rPr>
            </w:pPr>
            <w:r w:rsidRPr="00A62A4D">
              <w:rPr>
                <w:rFonts w:ascii="黑体" w:eastAsia="黑体" w:hAnsi="黑体" w:cs="黑体" w:hint="eastAsia"/>
                <w:sz w:val="24"/>
                <w:szCs w:val="32"/>
              </w:rPr>
              <w:t>民办教育办学规范</w:t>
            </w:r>
          </w:p>
        </w:tc>
        <w:tc>
          <w:tcPr>
            <w:tcW w:w="2925" w:type="dxa"/>
            <w:vAlign w:val="center"/>
          </w:tcPr>
          <w:p w:rsidR="005C084C" w:rsidRPr="00A62A4D" w:rsidRDefault="005C084C" w:rsidP="005A18D0">
            <w:pPr>
              <w:jc w:val="center"/>
              <w:rPr>
                <w:rFonts w:ascii="黑体" w:eastAsia="黑体" w:hAnsi="黑体" w:cs="黑体" w:hint="eastAsia"/>
                <w:sz w:val="24"/>
                <w:szCs w:val="32"/>
              </w:rPr>
            </w:pPr>
            <w:r w:rsidRPr="00A62A4D">
              <w:rPr>
                <w:rFonts w:ascii="黑体" w:eastAsia="黑体" w:hAnsi="黑体" w:cs="黑体" w:hint="eastAsia"/>
                <w:sz w:val="24"/>
                <w:szCs w:val="32"/>
              </w:rPr>
              <w:t>《民办教育促进法》及其实施条例</w:t>
            </w:r>
          </w:p>
        </w:tc>
        <w:tc>
          <w:tcPr>
            <w:tcW w:w="960" w:type="dxa"/>
            <w:vAlign w:val="center"/>
          </w:tcPr>
          <w:p w:rsidR="005C084C" w:rsidRPr="00A62A4D" w:rsidRDefault="005C084C" w:rsidP="005A18D0">
            <w:pPr>
              <w:jc w:val="center"/>
              <w:rPr>
                <w:rFonts w:ascii="黑体" w:eastAsia="黑体" w:hAnsi="黑体" w:cs="黑体" w:hint="eastAsia"/>
                <w:sz w:val="24"/>
                <w:szCs w:val="32"/>
              </w:rPr>
            </w:pPr>
            <w:r w:rsidRPr="00A62A4D">
              <w:rPr>
                <w:rFonts w:ascii="黑体" w:eastAsia="黑体" w:hAnsi="黑体" w:cs="黑体" w:hint="eastAsia"/>
                <w:sz w:val="24"/>
                <w:szCs w:val="32"/>
              </w:rPr>
              <w:t>各级教育行政部门</w:t>
            </w:r>
          </w:p>
        </w:tc>
        <w:tc>
          <w:tcPr>
            <w:tcW w:w="960" w:type="dxa"/>
            <w:vAlign w:val="center"/>
          </w:tcPr>
          <w:p w:rsidR="005C084C" w:rsidRPr="00A62A4D" w:rsidRDefault="005C084C" w:rsidP="005A18D0">
            <w:pPr>
              <w:jc w:val="center"/>
              <w:rPr>
                <w:rFonts w:ascii="黑体" w:eastAsia="黑体" w:hAnsi="黑体" w:cs="黑体" w:hint="eastAsia"/>
                <w:sz w:val="24"/>
                <w:szCs w:val="32"/>
              </w:rPr>
            </w:pPr>
            <w:r w:rsidRPr="00A62A4D">
              <w:rPr>
                <w:rFonts w:ascii="黑体" w:eastAsia="黑体" w:hAnsi="黑体" w:cs="黑体" w:hint="eastAsia"/>
                <w:sz w:val="24"/>
                <w:szCs w:val="32"/>
              </w:rPr>
              <w:t>学校机构</w:t>
            </w:r>
          </w:p>
        </w:tc>
        <w:tc>
          <w:tcPr>
            <w:tcW w:w="1110" w:type="dxa"/>
            <w:vAlign w:val="center"/>
          </w:tcPr>
          <w:p w:rsidR="005C084C" w:rsidRPr="00A62A4D" w:rsidRDefault="005C084C" w:rsidP="005A18D0">
            <w:pPr>
              <w:jc w:val="center"/>
              <w:rPr>
                <w:rFonts w:ascii="黑体" w:eastAsia="黑体" w:hAnsi="黑体" w:cs="黑体" w:hint="eastAsia"/>
                <w:sz w:val="24"/>
                <w:szCs w:val="32"/>
              </w:rPr>
            </w:pPr>
            <w:r w:rsidRPr="00A62A4D">
              <w:rPr>
                <w:rFonts w:ascii="黑体" w:eastAsia="黑体" w:hAnsi="黑体" w:cs="黑体" w:hint="eastAsia"/>
                <w:sz w:val="24"/>
                <w:szCs w:val="32"/>
              </w:rPr>
              <w:t>不超过5%</w:t>
            </w:r>
          </w:p>
        </w:tc>
        <w:tc>
          <w:tcPr>
            <w:tcW w:w="1080" w:type="dxa"/>
            <w:vAlign w:val="center"/>
          </w:tcPr>
          <w:p w:rsidR="005C084C" w:rsidRPr="00A62A4D" w:rsidRDefault="005C084C" w:rsidP="005A18D0">
            <w:pPr>
              <w:jc w:val="center"/>
              <w:rPr>
                <w:rFonts w:ascii="黑体" w:eastAsia="黑体" w:hAnsi="黑体" w:cs="黑体" w:hint="eastAsia"/>
                <w:sz w:val="24"/>
                <w:szCs w:val="32"/>
              </w:rPr>
            </w:pPr>
            <w:r w:rsidRPr="00A62A4D">
              <w:rPr>
                <w:rFonts w:ascii="黑体" w:eastAsia="黑体" w:hAnsi="黑体" w:cs="黑体" w:hint="eastAsia"/>
                <w:sz w:val="24"/>
                <w:szCs w:val="32"/>
              </w:rPr>
              <w:t>根据实际需要，一般不超过2次/年</w:t>
            </w:r>
          </w:p>
        </w:tc>
        <w:tc>
          <w:tcPr>
            <w:tcW w:w="1020" w:type="dxa"/>
            <w:vAlign w:val="center"/>
          </w:tcPr>
          <w:p w:rsidR="005C084C" w:rsidRPr="00A62A4D" w:rsidRDefault="005C084C" w:rsidP="005A18D0">
            <w:pPr>
              <w:jc w:val="center"/>
              <w:rPr>
                <w:rFonts w:ascii="黑体" w:eastAsia="黑体" w:hAnsi="黑体" w:cs="黑体" w:hint="eastAsia"/>
                <w:sz w:val="24"/>
                <w:szCs w:val="32"/>
              </w:rPr>
            </w:pPr>
            <w:r w:rsidRPr="00A62A4D">
              <w:rPr>
                <w:rFonts w:ascii="黑体" w:eastAsia="黑体" w:hAnsi="黑体" w:cs="黑体" w:hint="eastAsia"/>
                <w:sz w:val="24"/>
                <w:szCs w:val="32"/>
              </w:rPr>
              <w:t>现场检查、书面检查等</w:t>
            </w:r>
          </w:p>
        </w:tc>
        <w:tc>
          <w:tcPr>
            <w:tcW w:w="2910" w:type="dxa"/>
            <w:vAlign w:val="center"/>
          </w:tcPr>
          <w:p w:rsidR="005C084C" w:rsidRPr="00A62A4D" w:rsidRDefault="005C084C" w:rsidP="005A18D0">
            <w:pPr>
              <w:jc w:val="center"/>
              <w:rPr>
                <w:rFonts w:ascii="黑体" w:eastAsia="黑体" w:hAnsi="黑体" w:cs="黑体" w:hint="eastAsia"/>
                <w:sz w:val="24"/>
                <w:szCs w:val="32"/>
              </w:rPr>
            </w:pPr>
            <w:r w:rsidRPr="00A62A4D">
              <w:rPr>
                <w:rFonts w:ascii="黑体" w:eastAsia="黑体" w:hAnsi="黑体" w:cs="黑体" w:hint="eastAsia"/>
                <w:sz w:val="24"/>
                <w:szCs w:val="32"/>
              </w:rPr>
              <w:t>申报情况与实际办学是否相符、是否存在法律法规禁止性行为</w:t>
            </w:r>
          </w:p>
        </w:tc>
        <w:tc>
          <w:tcPr>
            <w:tcW w:w="1207" w:type="dxa"/>
            <w:vAlign w:val="center"/>
          </w:tcPr>
          <w:p w:rsidR="005C084C" w:rsidRPr="00A62A4D" w:rsidRDefault="005C084C" w:rsidP="005A18D0">
            <w:pPr>
              <w:jc w:val="center"/>
              <w:rPr>
                <w:rFonts w:ascii="黑体" w:eastAsia="黑体" w:hAnsi="黑体" w:cs="黑体" w:hint="eastAsia"/>
                <w:sz w:val="24"/>
                <w:szCs w:val="32"/>
              </w:rPr>
            </w:pPr>
          </w:p>
        </w:tc>
      </w:tr>
    </w:tbl>
    <w:p w:rsidR="000B4892" w:rsidRPr="005C084C" w:rsidRDefault="000B4892"/>
    <w:sectPr w:rsidR="000B4892" w:rsidRPr="005C084C" w:rsidSect="005C08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84C"/>
    <w:rsid w:val="000B4892"/>
    <w:rsid w:val="005C084C"/>
    <w:rsid w:val="00E0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4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5C084C"/>
    <w:pPr>
      <w:widowControl/>
      <w:spacing w:after="160" w:line="240" w:lineRule="exact"/>
      <w:jc w:val="left"/>
    </w:pPr>
  </w:style>
  <w:style w:type="table" w:styleId="a3">
    <w:name w:val="Table Grid"/>
    <w:basedOn w:val="a1"/>
    <w:rsid w:val="005C08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2020-09-07T05:28:00Z</dcterms:created>
  <dcterms:modified xsi:type="dcterms:W3CDTF">2020-09-07T05:28:00Z</dcterms:modified>
</cp:coreProperties>
</file>